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45c0e1a4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 AGRIS BYGGTJENESTE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Lv 3139 Tume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Lv 3139 Tume,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 AGRIS BYGGTJENESTE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1ac560f3a40a0"/>
      <w:footerReference xmlns:r="http://schemas.openxmlformats.org/officeDocument/2006/relationships" w:type="default" r:id="Re51804024ef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1ac560f3a40a0" /><Relationship Type="http://schemas.openxmlformats.org/officeDocument/2006/relationships/footer" Target="/word/footer1.xml" Id="Re51804024ef64990" /></Relationships>
</file>