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26044c90849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3bab2b8ef64b8e"/>
      <w:footerReference xmlns:r="http://schemas.openxmlformats.org/officeDocument/2006/relationships" w:type="default" r:id="R150f38588e49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bab2b8ef64b8e" /><Relationship Type="http://schemas.openxmlformats.org/officeDocument/2006/relationships/footer" Target="/word/footer1.xml" Id="R150f38588e49439b" /></Relationships>
</file>