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f9ad126ef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REVISJON AS</w:t>
      </w:r>
    </w:p>
    <w:sectPr>
      <w:headerReference xmlns:r="http://schemas.openxmlformats.org/officeDocument/2006/relationships" w:type="default" r:id="R0eeb67f14c194bab"/>
      <w:footerReference xmlns:r="http://schemas.openxmlformats.org/officeDocument/2006/relationships" w:type="default" r:id="Ra009581aaed3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b67f14c194bab" /><Relationship Type="http://schemas.openxmlformats.org/officeDocument/2006/relationships/footer" Target="/word/footer1.xml" Id="Ra009581aaed34f64" /></Relationships>
</file>