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51d6dbc4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BUD-BAU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BUD-BAU STILLAS AS</w:t>
      </w:r>
    </w:p>
    <w:sectPr>
      <w:headerReference xmlns:r="http://schemas.openxmlformats.org/officeDocument/2006/relationships" w:type="default" r:id="R3dedc75b205249dc"/>
      <w:footerReference xmlns:r="http://schemas.openxmlformats.org/officeDocument/2006/relationships" w:type="default" r:id="R951317c857c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BUD-BAU STILLAS AS   ·   Org.nr 912 543 269   ·   Busterudgata 11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BUD-BAU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c75b205249dc" /><Relationship Type="http://schemas.openxmlformats.org/officeDocument/2006/relationships/footer" Target="/word/footer1.xml" Id="R951317c857c44cef" /></Relationships>
</file>