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2dbf27c04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BUREK KING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BUREK KING AS</w:t>
      </w:r>
    </w:p>
    <w:sectPr>
      <w:headerReference xmlns:r="http://schemas.openxmlformats.org/officeDocument/2006/relationships" w:type="default" r:id="R86ff5536166a4fca"/>
      <w:footerReference xmlns:r="http://schemas.openxmlformats.org/officeDocument/2006/relationships" w:type="default" r:id="Rd0ad6dff8e23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BUREK KING AS   ·   Org.nr 912 606 724   ·   Markveien 2   ·   0554 OSLO   ·   toni@lcpsalg.no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BUREK 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f5536166a4fca" /><Relationship Type="http://schemas.openxmlformats.org/officeDocument/2006/relationships/footer" Target="/word/footer1.xml" Id="Rd0ad6dff8e234cb3" /></Relationships>
</file>