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3ea884b3c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IRIS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CAPITAL AS</w:t>
      </w:r>
    </w:p>
    <w:sectPr>
      <w:headerReference xmlns:r="http://schemas.openxmlformats.org/officeDocument/2006/relationships" w:type="default" r:id="Rd9bd6341a4a34c31"/>
      <w:footerReference xmlns:r="http://schemas.openxmlformats.org/officeDocument/2006/relationships" w:type="default" r:id="Rd47515c09ea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CAPITAL AS   ·   Org.nr 912 641 473   ·   Parkveien 8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d6341a4a34c31" /><Relationship Type="http://schemas.openxmlformats.org/officeDocument/2006/relationships/footer" Target="/word/footer1.xml" Id="Rd47515c09ea64080" /></Relationships>
</file>