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2207cfd0d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ROMAEIIS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ROMAEIIS AS</w:t>
      </w:r>
    </w:p>
    <w:sectPr>
      <w:headerReference xmlns:r="http://schemas.openxmlformats.org/officeDocument/2006/relationships" w:type="default" r:id="R52cbe6fb1d294055"/>
      <w:footerReference xmlns:r="http://schemas.openxmlformats.org/officeDocument/2006/relationships" w:type="default" r:id="R11f065b81e7c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be6fb1d294055" /><Relationship Type="http://schemas.openxmlformats.org/officeDocument/2006/relationships/footer" Target="/word/footer1.xml" Id="R11f065b81e7c4d69" /></Relationships>
</file>