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401cc9e70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FARGE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FARGE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fae5f6489499c"/>
      <w:footerReference xmlns:r="http://schemas.openxmlformats.org/officeDocument/2006/relationships" w:type="default" r:id="Radc1d18082ba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FARGE OG INTERIØR AS   ·   Org.nr 912 700 321   ·   Nils Heglands veg 22   ·   4735 EVJE   ·   nadiaq_hakonsen@hotmail.com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FARGE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fae5f6489499c" /><Relationship Type="http://schemas.openxmlformats.org/officeDocument/2006/relationships/footer" Target="/word/footer1.xml" Id="Radc1d18082ba4bd1" /></Relationships>
</file>