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2014ec5944d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BREIVOLLVEIEN 25 B AS</w:t>
      </w:r>
    </w:p>
    <w:sectPr>
      <w:headerReference xmlns:r="http://schemas.openxmlformats.org/officeDocument/2006/relationships" w:type="default" r:id="R1d18d1f9d7e740b1"/>
      <w:footerReference xmlns:r="http://schemas.openxmlformats.org/officeDocument/2006/relationships" w:type="default" r:id="R3c11513fbcae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BREIVOLLVEIEN 25 B AS   ·   Org.nr 912 715 744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BREIVOLLVEIEN 25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18d1f9d7e740b1" /><Relationship Type="http://schemas.openxmlformats.org/officeDocument/2006/relationships/footer" Target="/word/footer1.xml" Id="R3c11513fbcae4c3c" /></Relationships>
</file>