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d5b0cb98c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JOHNEK REGNSKAP AS.</w:t>
      </w:r>
    </w:p>
    <w:sectPr>
      <w:headerReference xmlns:r="http://schemas.openxmlformats.org/officeDocument/2006/relationships" w:type="default" r:id="R17f2de9e36304677"/>
      <w:footerReference xmlns:r="http://schemas.openxmlformats.org/officeDocument/2006/relationships" w:type="default" r:id="Rf44612b472f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2de9e36304677" /><Relationship Type="http://schemas.openxmlformats.org/officeDocument/2006/relationships/footer" Target="/word/footer1.xml" Id="Rf44612b472fa4232" /></Relationships>
</file>