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4db8518a8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JOHNEK REGNSKAP AS</w:t>
      </w:r>
    </w:p>
    <w:sectPr>
      <w:headerReference xmlns:r="http://schemas.openxmlformats.org/officeDocument/2006/relationships" w:type="default" r:id="R62db408d77fc412f"/>
      <w:footerReference xmlns:r="http://schemas.openxmlformats.org/officeDocument/2006/relationships" w:type="default" r:id="R7f4eea7712bc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b408d77fc412f" /><Relationship Type="http://schemas.openxmlformats.org/officeDocument/2006/relationships/footer" Target="/word/footer1.xml" Id="R7f4eea7712bc421e" /></Relationships>
</file>