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5d5856df7c40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Hornindal,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HORNINDAL KRAFTLAG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HORNINDAL KRAFTLAG AS</w:t>
      </w:r>
    </w:p>
    <w:sectPr>
      <w:headerReference xmlns:r="http://schemas.openxmlformats.org/officeDocument/2006/relationships" w:type="default" r:id="Rebf4f6e0bf8a4fb9"/>
      <w:footerReference xmlns:r="http://schemas.openxmlformats.org/officeDocument/2006/relationships" w:type="default" r:id="Rda7978c9893f48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HORNINDAL KRAFTLAG AS   ·   Org.nr 912 808 742   ·   c/o Økoråd Fjord AS, Sanden 24   ·   6763 HORNINDAL   ·   Tlf. 57 87 84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HORNINDAL KRAFTLAG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f4f6e0bf8a4fb9" /><Relationship Type="http://schemas.openxmlformats.org/officeDocument/2006/relationships/footer" Target="/word/footer1.xml" Id="Rda7978c9893f48c7" /></Relationships>
</file>