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d308094dc48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MARVAR HOLDING AS</w:t>
      </w:r>
    </w:p>
    <w:sectPr>
      <w:headerReference xmlns:r="http://schemas.openxmlformats.org/officeDocument/2006/relationships" w:type="default" r:id="Rb46f3e3a0279436f"/>
      <w:footerReference xmlns:r="http://schemas.openxmlformats.org/officeDocument/2006/relationships" w:type="default" r:id="R11d847d8b9b7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MARVAR HOLDING AS   ·   Org.nr 912 866 432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f3e3a0279436f" /><Relationship Type="http://schemas.openxmlformats.org/officeDocument/2006/relationships/footer" Target="/word/footer1.xml" Id="R11d847d8b9b748bf" /></Relationships>
</file>