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2ce295fa6cd43b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VILLA LUNDE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VILLA LUNDE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d8d335929fa46ab"/>
      <w:footerReference xmlns:r="http://schemas.openxmlformats.org/officeDocument/2006/relationships" w:type="default" r:id="R0a9d26966d674b4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VILLA LUNDE AS   ·   Org.nr 912 901 580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VILLA LUNDE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d8d335929fa46ab" /><Relationship Type="http://schemas.openxmlformats.org/officeDocument/2006/relationships/footer" Target="/word/footer1.xml" Id="R0a9d26966d674b4f" /></Relationships>
</file>