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87d9e9e78548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Vøyenenga,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HIBAS</w:t>
      </w:r>
    </w:p>
    <w:sectPr>
      <w:headerReference xmlns:r="http://schemas.openxmlformats.org/officeDocument/2006/relationships" w:type="default" r:id="Ra0eea9b95d2d4ee6"/>
      <w:footerReference xmlns:r="http://schemas.openxmlformats.org/officeDocument/2006/relationships" w:type="default" r:id="R47d0e46b8d8248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HIBAS   ·   Org.nr 912 969 967   ·   Ringeriksveien 197   ·   1339 VØYENENGA   ·   Tlf. 67 17 17 00   ·   post@hibas.no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HIBAS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ea9b95d2d4ee6" /><Relationship Type="http://schemas.openxmlformats.org/officeDocument/2006/relationships/footer" Target="/word/footer1.xml" Id="R47d0e46b8d824852" /></Relationships>
</file>