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99d8ace86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30adfbe0854d12"/>
      <w:footerReference xmlns:r="http://schemas.openxmlformats.org/officeDocument/2006/relationships" w:type="default" r:id="Rd0721b53c272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 INVEST AS   ·   Org.nr 912 979 369   ·   Vabråten 188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0adfbe0854d12" /><Relationship Type="http://schemas.openxmlformats.org/officeDocument/2006/relationships/footer" Target="/word/footer1.xml" Id="Rd0721b53c2724582" /></Relationships>
</file>