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c4f26a074f48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UTHUSKRYSSET EIENDOM 16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UTHUSKRYSSET EIENDOM 16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13fb1222094951"/>
      <w:footerReference xmlns:r="http://schemas.openxmlformats.org/officeDocument/2006/relationships" w:type="default" r:id="R5ea33f3b252e48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UTHUSKRYSSET EIENDOM 16 AS   ·   Org.nr 912 979 563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UTHUSKRYSSET EIENDOM 16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3fb1222094951" /><Relationship Type="http://schemas.openxmlformats.org/officeDocument/2006/relationships/footer" Target="/word/footer1.xml" Id="R5ea33f3b252e48b3" /></Relationships>
</file>