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9003acdae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MURERLAGET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10eea0aae4c46ac"/>
      <w:footerReference xmlns:r="http://schemas.openxmlformats.org/officeDocument/2006/relationships" w:type="default" r:id="Rbd351910b98a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eea0aae4c46ac" /><Relationship Type="http://schemas.openxmlformats.org/officeDocument/2006/relationships/footer" Target="/word/footer1.xml" Id="Rbd351910b98a41f8" /></Relationships>
</file>