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d618c3a2864a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KULTURDROPS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KULTURDROPS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eb4d68a6ba4f45"/>
      <w:footerReference xmlns:r="http://schemas.openxmlformats.org/officeDocument/2006/relationships" w:type="default" r:id="R26176bf85f7d4e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KULTURDROPS AS   ·   Org.nr 913 055 349   ·   Erika Nissens gate 13   ·   0480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KULTURDROPS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eb4d68a6ba4f45" /><Relationship Type="http://schemas.openxmlformats.org/officeDocument/2006/relationships/footer" Target="/word/footer1.xml" Id="R26176bf85f7d4e01" /></Relationships>
</file>