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5dc36a639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FFY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FFY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6dff7c02a4ca7"/>
      <w:footerReference xmlns:r="http://schemas.openxmlformats.org/officeDocument/2006/relationships" w:type="default" r:id="R26cf42b0df2e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FFY IMPORT AS   ·   Org.nr 913 055 411   ·   Josefines gate 29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FFY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6dff7c02a4ca7" /><Relationship Type="http://schemas.openxmlformats.org/officeDocument/2006/relationships/footer" Target="/word/footer1.xml" Id="R26cf42b0df2e4560" /></Relationships>
</file>