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37646b47c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JARLINGS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JARLINGS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228849add460c"/>
      <w:footerReference xmlns:r="http://schemas.openxmlformats.org/officeDocument/2006/relationships" w:type="default" r:id="R4431f8489751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JARLINGS PARFYMERI AS   ·   Org.nr 913 068 890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JARLINGS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228849add460c" /><Relationship Type="http://schemas.openxmlformats.org/officeDocument/2006/relationships/footer" Target="/word/footer1.xml" Id="R4431f84897514a6c" /></Relationships>
</file>