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a5d84a6b5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6dd1ec1c64934"/>
      <w:footerReference xmlns:r="http://schemas.openxmlformats.org/officeDocument/2006/relationships" w:type="default" r:id="Rfa4fba13b24d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INVEST AS   ·   Org.nr 913 090 691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6dd1ec1c64934" /><Relationship Type="http://schemas.openxmlformats.org/officeDocument/2006/relationships/footer" Target="/word/footer1.xml" Id="Rfa4fba13b24d47de" /></Relationships>
</file>