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1cad66eab40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VIKINGENE INVEST AS</w:t>
      </w:r>
    </w:p>
    <w:sectPr>
      <w:headerReference xmlns:r="http://schemas.openxmlformats.org/officeDocument/2006/relationships" w:type="default" r:id="R5e7e07566ac34e92"/>
      <w:footerReference xmlns:r="http://schemas.openxmlformats.org/officeDocument/2006/relationships" w:type="default" r:id="Red4eba3a944b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VIKINGENE INVEST AS   ·   Org.nr 913 101 286   ·   c/o Andres Vik, Folloveien 24   ·   1423 SKI   ·   andreas@aider.no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VIKINGENE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e07566ac34e92" /><Relationship Type="http://schemas.openxmlformats.org/officeDocument/2006/relationships/footer" Target="/word/footer1.xml" Id="Red4eba3a944b4607" /></Relationships>
</file>