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f9b21a8a7041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ADVICE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ADVICE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efe395a48f45dd"/>
      <w:footerReference xmlns:r="http://schemas.openxmlformats.org/officeDocument/2006/relationships" w:type="default" r:id="R1de119231969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ADVICE AS   ·   Org.nr 913 150 643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ADVICE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fe395a48f45dd" /><Relationship Type="http://schemas.openxmlformats.org/officeDocument/2006/relationships/footer" Target="/word/footer1.xml" Id="R1de1192319694301" /></Relationships>
</file>