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0caa708c3244e1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Drammen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EFFEKT REGNSKAP AS.</w:t>
      </w:r>
    </w:p>
    <w:sectPr>
      <w:headerReference xmlns:r="http://schemas.openxmlformats.org/officeDocument/2006/relationships" w:type="default" r:id="R8a51f23e626942a4"/>
      <w:footerReference xmlns:r="http://schemas.openxmlformats.org/officeDocument/2006/relationships" w:type="default" r:id="R270a1c758731484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EFFEKT REGNSKAP AS   ·   Org.nr 913 173 600   ·   Dronninggata 15   ·   3019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EFFEKT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a51f23e626942a4" /><Relationship Type="http://schemas.openxmlformats.org/officeDocument/2006/relationships/footer" Target="/word/footer1.xml" Id="R270a1c7587314841" /></Relationships>
</file>