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3feeb943b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&amp;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&amp;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b7b4fc36f4a51"/>
      <w:footerReference xmlns:r="http://schemas.openxmlformats.org/officeDocument/2006/relationships" w:type="default" r:id="R250d15be8b79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HAUGEN AS   ·   Org.nr 913 174 054   ·   Floodmyrvegen 23   ·   3946 PORSGRUNN   ·   www.haugenhaugen.no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b7b4fc36f4a51" /><Relationship Type="http://schemas.openxmlformats.org/officeDocument/2006/relationships/footer" Target="/word/footer1.xml" Id="R250d15be8b794253" /></Relationships>
</file>