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7fdb63cb4d4a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HAUGEN &amp; HAUGEN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&amp; HAUGEN AS</w:t>
      </w:r>
    </w:p>
    <w:sectPr>
      <w:headerReference xmlns:r="http://schemas.openxmlformats.org/officeDocument/2006/relationships" w:type="default" r:id="R8bbdc74660ab4b5a"/>
      <w:footerReference xmlns:r="http://schemas.openxmlformats.org/officeDocument/2006/relationships" w:type="default" r:id="R4e846ecba39d49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&amp; HAUGEN AS   ·   Org.nr 913 174 054   ·   Floodmyrvegen 23   ·   3946 PORSGRUNN   ·   www.haugenhaugen.no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&amp; 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bdc74660ab4b5a" /><Relationship Type="http://schemas.openxmlformats.org/officeDocument/2006/relationships/footer" Target="/word/footer1.xml" Id="R4e846ecba39d499d" /></Relationships>
</file>