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2b1905e65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Sørli,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GÅSBAKK NAPRAPATI AS</w:t>
      </w:r>
    </w:p>
    <w:sectPr>
      <w:headerReference xmlns:r="http://schemas.openxmlformats.org/officeDocument/2006/relationships" w:type="default" r:id="R8a971e2676b94f16"/>
      <w:footerReference xmlns:r="http://schemas.openxmlformats.org/officeDocument/2006/relationships" w:type="default" r:id="Rcdd49188212e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GÅSBAKK NAPRAPATI AS   ·   Org.nr 913 178 564   ·   Mebygdaveien 211   ·   7884 SØRLI   ·   lene@gaasbakknaprapati.no   ·   www.gaasbakknaprapati.no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GÅSBAKK NAPRAPATI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71e2676b94f16" /><Relationship Type="http://schemas.openxmlformats.org/officeDocument/2006/relationships/footer" Target="/word/footer1.xml" Id="Rcdd49188212e4148" /></Relationships>
</file>