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41fcc8c76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NORUS ACCOUNTING AS</w:t>
      </w:r>
    </w:p>
    <w:sectPr>
      <w:headerReference xmlns:r="http://schemas.openxmlformats.org/officeDocument/2006/relationships" w:type="default" r:id="Re7b3a53c29e4415d"/>
      <w:footerReference xmlns:r="http://schemas.openxmlformats.org/officeDocument/2006/relationships" w:type="default" r:id="Rc23fbb03d487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3a53c29e4415d" /><Relationship Type="http://schemas.openxmlformats.org/officeDocument/2006/relationships/footer" Target="/word/footer1.xml" Id="Rc23fbb03d4874c8a" /></Relationships>
</file>