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a60e5143b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SVELOE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SVELOE AS</w:t>
      </w:r>
    </w:p>
    <w:sectPr>
      <w:headerReference xmlns:r="http://schemas.openxmlformats.org/officeDocument/2006/relationships" w:type="default" r:id="R67450d7a57184301"/>
      <w:footerReference xmlns:r="http://schemas.openxmlformats.org/officeDocument/2006/relationships" w:type="default" r:id="Re723130554a3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50d7a57184301" /><Relationship Type="http://schemas.openxmlformats.org/officeDocument/2006/relationships/footer" Target="/word/footer1.xml" Id="Re723130554a3445b" /></Relationships>
</file>