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e91e98d664c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JULIE HOLDING AS</w:t>
      </w:r>
    </w:p>
    <w:sectPr>
      <w:headerReference xmlns:r="http://schemas.openxmlformats.org/officeDocument/2006/relationships" w:type="default" r:id="Rfe452e8630a442c4"/>
      <w:footerReference xmlns:r="http://schemas.openxmlformats.org/officeDocument/2006/relationships" w:type="default" r:id="Rb18fd309a303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JULIE HOLDING AS   ·   Org.nr 913 332 474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JULIE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52e8630a442c4" /><Relationship Type="http://schemas.openxmlformats.org/officeDocument/2006/relationships/footer" Target="/word/footer1.xml" Id="Rb18fd309a3034268" /></Relationships>
</file>