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b6cf2187c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GRATITUDE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GRATITUDE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724099f79b4b14"/>
      <w:footerReference xmlns:r="http://schemas.openxmlformats.org/officeDocument/2006/relationships" w:type="default" r:id="R9d2be44fbded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GRATITUDE CAPITAL AS   ·   Org.nr 913 353 463   ·   Bekkefaret 4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GRATITUDE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724099f79b4b14" /><Relationship Type="http://schemas.openxmlformats.org/officeDocument/2006/relationships/footer" Target="/word/footer1.xml" Id="R9d2be44fbded4dc3" /></Relationships>
</file>