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7a4fc55de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UNGDOMSLAG</w:t>
      </w:r>
    </w:p>
    <w:sectPr>
      <w:headerReference xmlns:r="http://schemas.openxmlformats.org/officeDocument/2006/relationships" w:type="default" r:id="Rf5757526d5fa4d09"/>
      <w:footerReference xmlns:r="http://schemas.openxmlformats.org/officeDocument/2006/relationships" w:type="default" r:id="R3b94ef3b4cb8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UNGDOMSLAG   ·   Org.nr 913 378 989   ·   Bruntveit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57526d5fa4d09" /><Relationship Type="http://schemas.openxmlformats.org/officeDocument/2006/relationships/footer" Target="/word/footer1.xml" Id="R3b94ef3b4cb84730" /></Relationships>
</file>