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d403f0173a47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RÖDL ACCOUNTING AS, org.nr 913 416 252,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RÖDL ACCOUNTING AS</w:t>
      </w:r>
    </w:p>
    <w:sectPr>
      <w:headerReference xmlns:r="http://schemas.openxmlformats.org/officeDocument/2006/relationships" w:type="default" r:id="Rebbaed92ce1c4d36"/>
      <w:footerReference xmlns:r="http://schemas.openxmlformats.org/officeDocument/2006/relationships" w:type="default" r:id="Rfed10875197b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RÖDL ACCOUNTING AS   ·   Org.nr 913 416 252   ·   Karenslyst allé 2   ·   0278 OSLO   ·   Tlf. 22 52 26 00   ·   oslo@roedl.com   ·   www.roedl.com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RÖDL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aed92ce1c4d36" /><Relationship Type="http://schemas.openxmlformats.org/officeDocument/2006/relationships/footer" Target="/word/footer1.xml" Id="Rfed10875197b47a9" /></Relationships>
</file>