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1400bbe3a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RAW AS, org.nr 913 425 111,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RAW AS</w:t>
      </w:r>
    </w:p>
    <w:sectPr>
      <w:headerReference xmlns:r="http://schemas.openxmlformats.org/officeDocument/2006/relationships" w:type="default" r:id="R9f22355e9b44446b"/>
      <w:footerReference xmlns:r="http://schemas.openxmlformats.org/officeDocument/2006/relationships" w:type="default" r:id="R6fba4fb60d4d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RAW AS   ·   Org.nr 913 425 111   ·  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2355e9b44446b" /><Relationship Type="http://schemas.openxmlformats.org/officeDocument/2006/relationships/footer" Target="/word/footer1.xml" Id="R6fba4fb60d4d4444" /></Relationships>
</file>