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8b30ea068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444a51cae47e5"/>
      <w:footerReference xmlns:r="http://schemas.openxmlformats.org/officeDocument/2006/relationships" w:type="default" r:id="Rf5eb4c625f8d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 INVEST AS   ·   Org.nr 913 437 101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444a51cae47e5" /><Relationship Type="http://schemas.openxmlformats.org/officeDocument/2006/relationships/footer" Target="/word/footer1.xml" Id="Rf5eb4c625f8d4621" /></Relationships>
</file>