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b4761105545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MARKSON 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MARKSON 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495e7984da4299"/>
      <w:footerReference xmlns:r="http://schemas.openxmlformats.org/officeDocument/2006/relationships" w:type="default" r:id="Rc84ea5fe036a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MARKSON OFFSHORE AS   ·   Org.nr 913 454 049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MARKSON 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95e7984da4299" /><Relationship Type="http://schemas.openxmlformats.org/officeDocument/2006/relationships/footer" Target="/word/footer1.xml" Id="Rc84ea5fe036a4d32" /></Relationships>
</file>