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ac2ec2369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BALANCO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d2a7907d42d24b4c"/>
      <w:footerReference xmlns:r="http://schemas.openxmlformats.org/officeDocument/2006/relationships" w:type="default" r:id="Rd2a4cfb2986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7907d42d24b4c" /><Relationship Type="http://schemas.openxmlformats.org/officeDocument/2006/relationships/footer" Target="/word/footer1.xml" Id="Rd2a4cfb2986f4ff3" /></Relationships>
</file>