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076cb273b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EBBELINE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EBBELINE HOLDING AS</w:t>
      </w:r>
    </w:p>
    <w:sectPr>
      <w:headerReference xmlns:r="http://schemas.openxmlformats.org/officeDocument/2006/relationships" w:type="default" r:id="R749d09dc99454519"/>
      <w:footerReference xmlns:r="http://schemas.openxmlformats.org/officeDocument/2006/relationships" w:type="default" r:id="R70c1c7be74ec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EBBELINE HOLDING AS   ·   Org.nr 913 542 533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d09dc99454519" /><Relationship Type="http://schemas.openxmlformats.org/officeDocument/2006/relationships/footer" Target="/word/footer1.xml" Id="R70c1c7be74ec45df" /></Relationships>
</file>