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a0bdeb576149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Grålum,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BRICK EIENDOM AS</w:t>
      </w:r>
    </w:p>
    <w:sectPr>
      <w:headerReference xmlns:r="http://schemas.openxmlformats.org/officeDocument/2006/relationships" w:type="default" r:id="R99124d5d38974bec"/>
      <w:footerReference xmlns:r="http://schemas.openxmlformats.org/officeDocument/2006/relationships" w:type="default" r:id="Rd7b70664190e45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BRICK EIENDOM AS   ·   Org.nr 913 580 281   ·   Grålumveien 125   ·   1712 GRÅLUM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BRICK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124d5d38974bec" /><Relationship Type="http://schemas.openxmlformats.org/officeDocument/2006/relationships/footer" Target="/word/footer1.xml" Id="Rd7b70664190e45bb" /></Relationships>
</file>