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3b847e6a4e4b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RESONNER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RESONNER AS</w:t>
      </w:r>
    </w:p>
    <w:sectPr>
      <w:headerReference xmlns:r="http://schemas.openxmlformats.org/officeDocument/2006/relationships" w:type="default" r:id="R9a0e0e0ef6ca480b"/>
      <w:footerReference xmlns:r="http://schemas.openxmlformats.org/officeDocument/2006/relationships" w:type="default" r:id="Redf4cd6b828f47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RESONNER AS   ·   Org.nr 913 628 713   ·   Glenneveien 21   ·   3260 LARVIK   ·   post@resonner.no   ·   resonner.no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RESONNER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0e0e0ef6ca480b" /><Relationship Type="http://schemas.openxmlformats.org/officeDocument/2006/relationships/footer" Target="/word/footer1.xml" Id="Redf4cd6b828f4754" /></Relationships>
</file>