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068a8ede7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CAROUSEL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CAROUSEL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b39753b624797"/>
      <w:footerReference xmlns:r="http://schemas.openxmlformats.org/officeDocument/2006/relationships" w:type="default" r:id="R29b106080a33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CAROUSEL AS   ·   Org.nr 913 734 521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CAROUSEL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b39753b624797" /><Relationship Type="http://schemas.openxmlformats.org/officeDocument/2006/relationships/footer" Target="/word/footer1.xml" Id="R29b106080a334198" /></Relationships>
</file>