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c4c9d46d3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ARGEO ASA</w:t>
      </w:r>
    </w:p>
    <w:sectPr>
      <w:headerReference xmlns:r="http://schemas.openxmlformats.org/officeDocument/2006/relationships" w:type="default" r:id="R044f8a5f0f454477"/>
      <w:footerReference xmlns:r="http://schemas.openxmlformats.org/officeDocument/2006/relationships" w:type="default" r:id="R505d9dad066c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ASA   ·   Org.nr 913 743 075   ·   Nye Vakås vei 14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f8a5f0f454477" /><Relationship Type="http://schemas.openxmlformats.org/officeDocument/2006/relationships/footer" Target="/word/footer1.xml" Id="R505d9dad066c4c03" /></Relationships>
</file>