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757516d5e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PC LEGEPRAKSIS AS.</w:t>
      </w:r>
    </w:p>
    <w:sectPr>
      <w:headerReference xmlns:r="http://schemas.openxmlformats.org/officeDocument/2006/relationships" w:type="default" r:id="R258266e1b6eb45ed"/>
      <w:footerReference xmlns:r="http://schemas.openxmlformats.org/officeDocument/2006/relationships" w:type="default" r:id="Re89ada91058e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 LEGEPRAKSIS AS   ·   Org.nr 913 798 708   ·   Voksenliveien 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 LEGEPRAKSIS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266e1b6eb45ed" /><Relationship Type="http://schemas.openxmlformats.org/officeDocument/2006/relationships/footer" Target="/word/footer1.xml" Id="Re89ada91058e4e20" /></Relationships>
</file>