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2447f54b79df431b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FLIS OG MURMESTER AS, org.nr 913 817 397,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Notodden,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FLIS OG MURMESTER AS</w:t>
      </w:r>
    </w:p>
    <w:sectPr>
      <w:headerReference xmlns:r="http://schemas.openxmlformats.org/officeDocument/2006/relationships" w:type="default" r:id="R3b1e582f24fe46c8"/>
      <w:footerReference xmlns:r="http://schemas.openxmlformats.org/officeDocument/2006/relationships" w:type="default" r:id="R119cd333287a4517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FLIS OG MURMESTER AS   ·   Org.nr 913 817 397   ·   Heddalsvegen 41   ·   3674 NOTODDEN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FLIS OG MURMESTER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3b1e582f24fe46c8" /><Relationship Type="http://schemas.openxmlformats.org/officeDocument/2006/relationships/footer" Target="/word/footer1.xml" Id="R119cd333287a4517" /></Relationships>
</file>