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d61e871424e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EVANGEN EIENDOM AS</w:t>
      </w:r>
    </w:p>
    <w:sectPr>
      <w:headerReference xmlns:r="http://schemas.openxmlformats.org/officeDocument/2006/relationships" w:type="default" r:id="R996e34b99c7f4bb4"/>
      <w:footerReference xmlns:r="http://schemas.openxmlformats.org/officeDocument/2006/relationships" w:type="default" r:id="R1c6359e0bc3e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EVANGEN EIENDOM AS   ·   Org.nr 913 833 708   ·   Øyevegen 332   ·   2977 ØYE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e34b99c7f4bb4" /><Relationship Type="http://schemas.openxmlformats.org/officeDocument/2006/relationships/footer" Target="/word/footer1.xml" Id="R1c6359e0bc3e4278" /></Relationships>
</file>