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d48c17823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OG RØYKEN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OG RØYKEN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272cc1480341d3"/>
      <w:footerReference xmlns:r="http://schemas.openxmlformats.org/officeDocument/2006/relationships" w:type="default" r:id="Ree761b798705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OG RØYKEN RØR AS   ·   Org.nr 913 928 113   ·   Torsrudveien 19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OG RØYKEN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72cc1480341d3" /><Relationship Type="http://schemas.openxmlformats.org/officeDocument/2006/relationships/footer" Target="/word/footer1.xml" Id="Ree761b7987054b1b" /></Relationships>
</file>