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54caa49f0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16f7f9f6a74691"/>
      <w:footerReference xmlns:r="http://schemas.openxmlformats.org/officeDocument/2006/relationships" w:type="default" r:id="Rf42ad0d6be12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STILLAS AS   ·   Org.nr 913 949 366   ·   Åmotsgutua 10   ·   2022 GJERDRUM   ·   Tlf. 46 37 41 56   ·   post@bgstillas.no   ·   www.bgstillas.no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6f7f9f6a74691" /><Relationship Type="http://schemas.openxmlformats.org/officeDocument/2006/relationships/footer" Target="/word/footer1.xml" Id="Rf42ad0d6be124eeb" /></Relationships>
</file>