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591a2ace841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BG STILLAS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STILLAS AS</w:t>
      </w:r>
    </w:p>
    <w:sectPr>
      <w:headerReference xmlns:r="http://schemas.openxmlformats.org/officeDocument/2006/relationships" w:type="default" r:id="R79d4f7f76dd14f93"/>
      <w:footerReference xmlns:r="http://schemas.openxmlformats.org/officeDocument/2006/relationships" w:type="default" r:id="R2df38e9f6dba4b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STILLAS AS   ·   Org.nr 913 949 366   ·   Åmotsgutua 10   ·   2022 GJERDRUM   ·   Tlf. 46 37 41 56   ·   post@bgstillas.no   ·   www.bgstillas.no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d4f7f76dd14f93" /><Relationship Type="http://schemas.openxmlformats.org/officeDocument/2006/relationships/footer" Target="/word/footer1.xml" Id="R2df38e9f6dba4b87" /></Relationships>
</file>