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3d71822fe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LORENTZEN TRADING AS.</w:t>
      </w:r>
    </w:p>
    <w:sectPr>
      <w:headerReference xmlns:r="http://schemas.openxmlformats.org/officeDocument/2006/relationships" w:type="default" r:id="R4f001c5f181c437c"/>
      <w:footerReference xmlns:r="http://schemas.openxmlformats.org/officeDocument/2006/relationships" w:type="default" r:id="Re27f5d28dc8c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01c5f181c437c" /><Relationship Type="http://schemas.openxmlformats.org/officeDocument/2006/relationships/footer" Target="/word/footer1.xml" Id="Re27f5d28dc8c4ff3" /></Relationships>
</file>